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607" w:rsidRPr="006B0607" w:rsidRDefault="006B0607" w:rsidP="006B0607">
      <w:pPr>
        <w:keepNext/>
        <w:tabs>
          <w:tab w:val="right" w:pos="10205"/>
        </w:tabs>
        <w:spacing w:before="12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B0607">
        <w:rPr>
          <w:rFonts w:ascii="Times New Roman" w:hAnsi="Times New Roman" w:cs="Times New Roman"/>
          <w:b/>
          <w:sz w:val="24"/>
          <w:szCs w:val="24"/>
        </w:rPr>
        <w:t>Наименование процедуры закупки:</w:t>
      </w:r>
      <w:r w:rsidRPr="006B0607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6"/>
          </w:rPr>
          <w:alias w:val="Наименование процедуры закупки"/>
          <w:tag w:val="Наименование процедуры закупки"/>
          <w:id w:val="1025142692"/>
          <w:placeholder>
            <w:docPart w:val="B8E7D9206B7143828E2B734A6483B91E"/>
          </w:placeholder>
          <w:showingPlcHdr/>
          <w15:color w:val="FFFF99"/>
        </w:sdtPr>
        <w:sdtEndPr>
          <w:rPr>
            <w:sz w:val="26"/>
            <w:szCs w:val="24"/>
          </w:rPr>
        </w:sdtEndPr>
        <w:sdtContent>
          <w:bookmarkStart w:id="0" w:name="_GoBack"/>
          <w:r w:rsidRPr="006B0607">
            <w:rPr>
              <w:rFonts w:ascii="Times New Roman" w:hAnsi="Times New Roman" w:cs="Times New Roman"/>
              <w:color w:val="808080"/>
              <w:sz w:val="26"/>
              <w:szCs w:val="26"/>
            </w:rPr>
            <w:t>Место для ввода текста.</w:t>
          </w:r>
          <w:bookmarkEnd w:id="0"/>
        </w:sdtContent>
      </w:sdt>
      <w:r w:rsidRPr="006B0607">
        <w:rPr>
          <w:rFonts w:ascii="Times New Roman" w:hAnsi="Times New Roman" w:cs="Times New Roman"/>
          <w:sz w:val="24"/>
          <w:szCs w:val="24"/>
        </w:rPr>
        <w:tab/>
      </w:r>
    </w:p>
    <w:p w:rsidR="006B0607" w:rsidRPr="006B0607" w:rsidRDefault="006B0607" w:rsidP="006B0607">
      <w:pPr>
        <w:spacing w:before="36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B0607">
        <w:rPr>
          <w:rFonts w:ascii="Times New Roman" w:hAnsi="Times New Roman" w:cs="Times New Roman"/>
          <w:sz w:val="24"/>
          <w:szCs w:val="24"/>
        </w:rPr>
        <w:t xml:space="preserve">Настоящим мы подтверждаем, что изучили документацию по закупке и согласны с положениями проекта договора; выражаем готовность выполнить работы (оказать услуги) в полном соответствии с требованиями, изложенными в документации о закупке (включая техническое </w:t>
      </w:r>
      <w:r w:rsidRPr="006B0607">
        <w:rPr>
          <w:rFonts w:ascii="Times New Roman" w:hAnsi="Times New Roman" w:cs="Times New Roman"/>
          <w:color w:val="000000" w:themeColor="text1"/>
          <w:sz w:val="24"/>
          <w:szCs w:val="24"/>
        </w:rPr>
        <w:t>задание).</w:t>
      </w:r>
    </w:p>
    <w:p w:rsidR="006B0607" w:rsidRPr="006B0607" w:rsidRDefault="006B0607" w:rsidP="006B060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6B0607" w:rsidRPr="006B0607" w:rsidRDefault="006B0607" w:rsidP="006B060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6B0607" w:rsidRPr="006B0607" w:rsidRDefault="006B0607" w:rsidP="006B06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6B0607">
        <w:rPr>
          <w:rFonts w:ascii="Times New Roman" w:eastAsia="Times New Roman" w:hAnsi="Times New Roman" w:cs="Times New Roman"/>
          <w:snapToGrid w:val="0"/>
          <w:lang w:eastAsia="ru-RU"/>
        </w:rPr>
        <w:t xml:space="preserve">  __________________________________________________________________________________________</w:t>
      </w:r>
    </w:p>
    <w:p w:rsidR="006B0607" w:rsidRPr="006B0607" w:rsidRDefault="006B0607" w:rsidP="006B0607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6B060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Таблица заполняется, если возможность поставки товара (аналога, эквивалента) предусмотрено документацией о закупке.</w:t>
      </w:r>
    </w:p>
    <w:p w:rsidR="006B0607" w:rsidRPr="006B0607" w:rsidRDefault="006B0607" w:rsidP="006B0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6B0607" w:rsidRPr="006B0607" w:rsidRDefault="006B0607" w:rsidP="006B06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607">
        <w:rPr>
          <w:rFonts w:ascii="Times New Roman" w:hAnsi="Times New Roman" w:cs="Times New Roman"/>
          <w:b/>
          <w:sz w:val="24"/>
          <w:szCs w:val="24"/>
        </w:rPr>
        <w:t xml:space="preserve">Сведения о конкретных показателях товаров, подлежащих поставке, </w:t>
      </w:r>
    </w:p>
    <w:p w:rsidR="006B0607" w:rsidRPr="006B0607" w:rsidRDefault="006B0607" w:rsidP="006B06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607">
        <w:rPr>
          <w:rFonts w:ascii="Times New Roman" w:hAnsi="Times New Roman" w:cs="Times New Roman"/>
          <w:b/>
          <w:sz w:val="24"/>
          <w:szCs w:val="24"/>
        </w:rPr>
        <w:t>являющихся предметом закупки в составе выполнения работ/оказания услуг</w:t>
      </w:r>
    </w:p>
    <w:p w:rsidR="006B0607" w:rsidRPr="006B0607" w:rsidRDefault="006B0607" w:rsidP="006B0607">
      <w:pPr>
        <w:spacing w:after="0" w:line="240" w:lineRule="auto"/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480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409"/>
        <w:gridCol w:w="2977"/>
        <w:gridCol w:w="2836"/>
      </w:tblGrid>
      <w:tr w:rsidR="006B0607" w:rsidRPr="006B0607" w:rsidTr="00EC1F98">
        <w:trPr>
          <w:trHeight w:val="236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607" w:rsidRPr="006B0607" w:rsidRDefault="006B0607" w:rsidP="006B060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6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  <w:r w:rsidRPr="006B0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B06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товара</w:t>
            </w:r>
          </w:p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ru-RU"/>
              </w:rPr>
            </w:pPr>
            <w:r w:rsidRPr="006B0607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ru-RU"/>
              </w:rPr>
              <w:t>[наименование каждой единицы товара]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spacing w:before="1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06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B0607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ru-RU"/>
              </w:rPr>
              <w:t>[по каждой единице товара]</w:t>
            </w:r>
            <w:r w:rsidRPr="006B0607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 xml:space="preserve"> *</w:t>
            </w:r>
          </w:p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6B0607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ru-RU"/>
              </w:rPr>
              <w:t>[заполняется, в соответствии с общероссийским классификатором стран мира]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060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Описание товара с указанием на</w:t>
            </w:r>
            <w:r w:rsidRPr="006B0607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6B060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товарный знак (его словесное обозначение) (при наличии), 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060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Предлагаемые характеристики товара </w:t>
            </w:r>
          </w:p>
        </w:tc>
      </w:tr>
      <w:tr w:rsidR="006B0607" w:rsidRPr="006B0607" w:rsidTr="00EC1F98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0607" w:rsidRPr="006B0607" w:rsidTr="00EC1F98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0607" w:rsidRPr="006B0607" w:rsidTr="00EC1F98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0607" w:rsidRPr="006B0607" w:rsidTr="00EC1F98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0607" w:rsidRPr="006B0607" w:rsidTr="00EC1F98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0607" w:rsidRPr="006B0607" w:rsidTr="00EC1F98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0607" w:rsidRPr="006B0607" w:rsidTr="00EC1F98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7" w:rsidRPr="006B0607" w:rsidRDefault="006B0607" w:rsidP="006B0607">
            <w:pPr>
              <w:widowControl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B0607" w:rsidRPr="006B0607" w:rsidRDefault="006B0607" w:rsidP="006B0607">
      <w:pPr>
        <w:keepNext/>
        <w:keepLines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6B0607" w:rsidRPr="006B0607" w:rsidRDefault="006B0607" w:rsidP="006B0607">
      <w:pPr>
        <w:keepNext/>
        <w:keepLines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6B0607">
        <w:rPr>
          <w:rFonts w:ascii="Times New Roman" w:hAnsi="Times New Roman" w:cs="Times New Roman"/>
          <w:i/>
          <w:color w:val="FF0000"/>
          <w:sz w:val="16"/>
          <w:szCs w:val="16"/>
        </w:rPr>
        <w:t>*</w:t>
      </w:r>
      <w:r w:rsidRPr="006B0607">
        <w:rPr>
          <w:rFonts w:ascii="Times New Roman" w:hAnsi="Times New Roman" w:cs="Times New Roman"/>
          <w:i/>
          <w:color w:val="000000"/>
          <w:sz w:val="16"/>
          <w:szCs w:val="16"/>
        </w:rPr>
        <w:t>в случае, если в Техническом задании и Документации встречаются ссылки на конкретные товарные знаки, следует читать такие товарные знаки с фразой "или эквивалент"</w:t>
      </w:r>
    </w:p>
    <w:p w:rsidR="006B0607" w:rsidRPr="006B0607" w:rsidRDefault="006B0607" w:rsidP="006B0607">
      <w:pPr>
        <w:keepNext/>
        <w:keepLines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B334BE" w:rsidRDefault="00B334BE"/>
    <w:sectPr w:rsidR="00B334BE" w:rsidSect="00A21445">
      <w:footerReference w:type="default" r:id="rId4"/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CD" w:rsidRDefault="006B0607">
    <w:pPr>
      <w:ind w:right="260"/>
      <w:rPr>
        <w:color w:val="222A35" w:themeColor="text2" w:themeShade="80"/>
      </w:rPr>
    </w:pPr>
    <w:r>
      <w:rPr>
        <w:noProof/>
        <w:color w:val="44546A" w:themeColor="text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690735" wp14:editId="27463799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2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101CD" w:rsidRDefault="006B0607">
                          <w:pPr>
                            <w:jc w:val="center"/>
                            <w:rPr>
                              <w:color w:val="222A35" w:themeColor="text2" w:themeShade="80"/>
                            </w:rPr>
                          </w:pPr>
                          <w:r>
                            <w:rPr>
                              <w:color w:val="222A35" w:themeColor="text2" w:themeShade="80"/>
                            </w:rPr>
                            <w:fldChar w:fldCharType="begin"/>
                          </w:r>
                          <w:r>
                            <w:rPr>
                              <w:color w:val="222A35" w:themeColor="text2" w:themeShade="80"/>
                            </w:rPr>
                            <w:instrText>PAGE  \* Arabic  \* MERGEFORMAT</w:instrText>
                          </w:r>
                          <w:r>
                            <w:rPr>
                              <w:color w:val="222A35" w:themeColor="text2" w:themeShade="8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</w:rPr>
                            <w:t>1</w:t>
                          </w:r>
                          <w:r>
                            <w:rPr>
                              <w:color w:val="222A35" w:themeColor="text2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B690735"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" fillcolor="window" stroked="f" strokeweight=".5pt">
              <v:textbox style="mso-fit-shape-to-text:t" inset="0,,0">
                <w:txbxContent>
                  <w:p w:rsidR="00A101CD" w:rsidRDefault="006B0607">
                    <w:pPr>
                      <w:jc w:val="center"/>
                      <w:rPr>
                        <w:color w:val="222A35" w:themeColor="text2" w:themeShade="80"/>
                      </w:rPr>
                    </w:pPr>
                    <w:r>
                      <w:rPr>
                        <w:color w:val="222A35" w:themeColor="text2" w:themeShade="80"/>
                      </w:rPr>
                      <w:fldChar w:fldCharType="begin"/>
                    </w:r>
                    <w:r>
                      <w:rPr>
                        <w:color w:val="222A35" w:themeColor="text2" w:themeShade="80"/>
                      </w:rPr>
                      <w:instrText>PAGE  \* Arabic  \* MERGEFORMAT</w:instrText>
                    </w:r>
                    <w:r>
                      <w:rPr>
                        <w:color w:val="222A35" w:themeColor="text2" w:themeShade="80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</w:rPr>
                      <w:t>1</w:t>
                    </w:r>
                    <w:r>
                      <w:rPr>
                        <w:color w:val="222A35" w:themeColor="text2" w:themeShade="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A101CD" w:rsidRDefault="006B060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01"/>
    <w:rsid w:val="006B0607"/>
    <w:rsid w:val="00A44001"/>
    <w:rsid w:val="00B3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9ADDD06-FF52-4143-B225-3E88F18D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B060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Нижний колонтитул Знак"/>
    <w:basedOn w:val="a0"/>
    <w:link w:val="a3"/>
    <w:uiPriority w:val="99"/>
    <w:rsid w:val="006B060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E7D9206B7143828E2B734A6483B9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5AF611-D20B-4E6F-B745-FA09A3FBEBF5}"/>
      </w:docPartPr>
      <w:docPartBody>
        <w:p w:rsidR="00000000" w:rsidRDefault="001A7FD7" w:rsidP="001A7FD7">
          <w:pPr>
            <w:pStyle w:val="B8E7D9206B7143828E2B734A6483B91E"/>
          </w:pPr>
          <w:r w:rsidRPr="00DF478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FD7"/>
    <w:rsid w:val="001A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A7FD7"/>
    <w:rPr>
      <w:color w:val="808080"/>
    </w:rPr>
  </w:style>
  <w:style w:type="paragraph" w:customStyle="1" w:styleId="B8E7D9206B7143828E2B734A6483B91E">
    <w:name w:val="B8E7D9206B7143828E2B734A6483B91E"/>
    <w:rsid w:val="001A7F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Белизова</dc:creator>
  <cp:keywords/>
  <dc:description/>
  <cp:lastModifiedBy>Белизова</cp:lastModifiedBy>
  <cp:revision>2</cp:revision>
  <dcterms:created xsi:type="dcterms:W3CDTF">2023-03-14T07:44:00Z</dcterms:created>
  <dcterms:modified xsi:type="dcterms:W3CDTF">2023-03-14T07:44:00Z</dcterms:modified>
</cp:coreProperties>
</file>